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B4" w:rsidRPr="005239B4" w:rsidRDefault="005239B4" w:rsidP="005239B4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23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spellStart"/>
      <w:r w:rsidRPr="00523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Минобрнауки</w:t>
      </w:r>
      <w:proofErr w:type="spellEnd"/>
      <w:r w:rsidRPr="00523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России)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ПРИКАЗ 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Зарегистрирован в Минюст России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30 октября 2009 г.  N 15158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  <w:gridCol w:w="426"/>
        <w:gridCol w:w="1276"/>
      </w:tblGrid>
      <w:tr w:rsidR="005239B4" w:rsidRPr="005239B4" w:rsidTr="005239B4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B4" w:rsidRPr="005239B4" w:rsidRDefault="005239B4" w:rsidP="0052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 сентября 2009 г.</w:t>
            </w:r>
            <w:r w:rsidRPr="00523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B4" w:rsidRPr="005239B4" w:rsidRDefault="005239B4" w:rsidP="0052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B4" w:rsidRPr="005239B4" w:rsidRDefault="005239B4" w:rsidP="0052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N 337</w:t>
            </w:r>
            <w:r w:rsidRPr="00523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239B4" w:rsidRPr="005239B4" w:rsidRDefault="005239B4" w:rsidP="005239B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9B4" w:rsidRPr="005239B4" w:rsidRDefault="005239B4" w:rsidP="00523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утверждении перечней направлений подготовки высшего профессионального образования </w:t>
      </w:r>
    </w:p>
    <w:p w:rsidR="005239B4" w:rsidRPr="005239B4" w:rsidRDefault="005239B4" w:rsidP="0052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В соответствии с пунктом 8 статьи 5 Федерального закона от 22 августа 1996 г. N 125-ФЗ «О высшем и послевузовском профессиональном образовании» (Собрание законодательства Российской Федерации, 1996, N 35, ст. 4135; 2007, N 49, ст. 6070), пунктом 5.2.2. </w:t>
      </w:r>
      <w:proofErr w:type="gramStart"/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2005, N 15, ст. 1350; 2006, N 18, ст. 2007; 2008, N 25, ст. 2990; N 34, ст. 3938; N 48,ст. 5619;</w:t>
      </w:r>
      <w:proofErr w:type="gramEnd"/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2009, N3, ст. 378; N 14, ст. 1662</w:t>
      </w:r>
      <w:proofErr w:type="gramStart"/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5239B4" w:rsidRPr="005239B4" w:rsidRDefault="005239B4" w:rsidP="00523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приказываю: </w:t>
      </w:r>
    </w:p>
    <w:p w:rsidR="005239B4" w:rsidRPr="005239B4" w:rsidRDefault="005239B4" w:rsidP="005239B4">
      <w:pPr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1. Утвердить: 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перечень направлений подготовки высшего профессионального образования, подтверждаемого присвоением лицу квалификации (степени) «бакалавр» (</w:t>
      </w:r>
      <w:hyperlink r:id="rId4" w:history="1">
        <w:r w:rsidRPr="005239B4">
          <w:rPr>
            <w:rFonts w:ascii="Times New Roman" w:eastAsia="Times New Roman" w:hAnsi="Times New Roman" w:cs="Times New Roman"/>
            <w:color w:val="0A345E"/>
            <w:sz w:val="24"/>
            <w:szCs w:val="24"/>
            <w:u w:val="single"/>
            <w:lang w:eastAsia="ru-RU"/>
          </w:rPr>
          <w:t>приложение N 1</w:t>
        </w:r>
      </w:hyperlink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перечень направлений подготовки высшего профессионального образования, подтверждаемого присвоением лицу квалификации (степени) «магистр» (</w:t>
      </w:r>
      <w:hyperlink r:id="rId5" w:history="1">
        <w:r w:rsidRPr="005239B4">
          <w:rPr>
            <w:rFonts w:ascii="Times New Roman" w:eastAsia="Times New Roman" w:hAnsi="Times New Roman" w:cs="Times New Roman"/>
            <w:color w:val="0A345E"/>
            <w:sz w:val="24"/>
            <w:szCs w:val="24"/>
            <w:u w:val="single"/>
            <w:lang w:eastAsia="ru-RU"/>
          </w:rPr>
          <w:t>приложение N 2</w:t>
        </w:r>
      </w:hyperlink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2. Установить, что перечни, указанные в пункте 1 настоящего приказа, применяются при реализации образовательных программ высшего профессионального образования соответствующего уровня. 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3. Департаменту государственной политики в образовании (</w:t>
      </w:r>
      <w:proofErr w:type="spellStart"/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Реморенко</w:t>
      </w:r>
      <w:proofErr w:type="spellEnd"/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И.М.) обеспечивать внесение изменений в перечни, указанные в пункте 1 настоящего приказа, после принятия решения Министерством образования и науки Российской Федерации об утверждении федерального государственного образовательного стандарта по соответствующему направлению подготовки высшего профессионального образования. 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4. </w:t>
      </w:r>
      <w:proofErr w:type="gramStart"/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приказа возложить на заместителя Министра образования и науки Российской Федерации Калину И.И. </w:t>
      </w:r>
      <w:r w:rsidRPr="005239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3742"/>
        <w:gridCol w:w="3274"/>
      </w:tblGrid>
      <w:tr w:rsidR="005239B4" w:rsidRPr="005239B4" w:rsidTr="005239B4"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B4" w:rsidRPr="005239B4" w:rsidRDefault="005239B4" w:rsidP="0052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B4" w:rsidRPr="005239B4" w:rsidRDefault="005239B4" w:rsidP="0052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Заместитель Министра 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9B4" w:rsidRPr="005239B4" w:rsidRDefault="005239B4" w:rsidP="0052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3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23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Миклушевский</w:t>
            </w:r>
            <w:proofErr w:type="spellEnd"/>
            <w:r w:rsidRPr="00523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3D50" w:rsidRDefault="00DD3D50"/>
    <w:sectPr w:rsidR="00DD3D50" w:rsidSect="00DD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9B4"/>
    <w:rsid w:val="00012457"/>
    <w:rsid w:val="000B6E98"/>
    <w:rsid w:val="001E06B8"/>
    <w:rsid w:val="00266188"/>
    <w:rsid w:val="002C1AE6"/>
    <w:rsid w:val="00302079"/>
    <w:rsid w:val="00336460"/>
    <w:rsid w:val="003A37DD"/>
    <w:rsid w:val="003F1982"/>
    <w:rsid w:val="00480756"/>
    <w:rsid w:val="004B161D"/>
    <w:rsid w:val="005239B4"/>
    <w:rsid w:val="006714A7"/>
    <w:rsid w:val="00677DD1"/>
    <w:rsid w:val="006D2A9D"/>
    <w:rsid w:val="00721F9C"/>
    <w:rsid w:val="00730495"/>
    <w:rsid w:val="00772686"/>
    <w:rsid w:val="007A499A"/>
    <w:rsid w:val="00823901"/>
    <w:rsid w:val="008B3BC0"/>
    <w:rsid w:val="009070B2"/>
    <w:rsid w:val="00970864"/>
    <w:rsid w:val="00987737"/>
    <w:rsid w:val="009D68BD"/>
    <w:rsid w:val="00A976A6"/>
    <w:rsid w:val="00AA1A7A"/>
    <w:rsid w:val="00AC4B85"/>
    <w:rsid w:val="00B06956"/>
    <w:rsid w:val="00B72F3E"/>
    <w:rsid w:val="00C01C52"/>
    <w:rsid w:val="00CD369D"/>
    <w:rsid w:val="00D64E76"/>
    <w:rsid w:val="00D80461"/>
    <w:rsid w:val="00DD3D50"/>
    <w:rsid w:val="00E5104E"/>
    <w:rsid w:val="00E951BE"/>
    <w:rsid w:val="00EB28F3"/>
    <w:rsid w:val="00F1453E"/>
    <w:rsid w:val="00F31602"/>
    <w:rsid w:val="00FB031B"/>
    <w:rsid w:val="00FD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9B4"/>
    <w:rPr>
      <w:color w:val="0A345E"/>
      <w:u w:val="single"/>
    </w:rPr>
  </w:style>
  <w:style w:type="paragraph" w:styleId="a4">
    <w:name w:val="Normal (Web)"/>
    <w:basedOn w:val="a"/>
    <w:uiPriority w:val="99"/>
    <w:semiHidden/>
    <w:unhideWhenUsed/>
    <w:rsid w:val="0052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3746">
                  <w:marLeft w:val="168"/>
                  <w:marRight w:val="168"/>
                  <w:marTop w:val="12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29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9/prm337-2.doc" TargetMode="External"/><Relationship Id="rId4" Type="http://schemas.openxmlformats.org/officeDocument/2006/relationships/hyperlink" Target="http://www.edu.ru/db-mon/mo/Data/d_09/prm337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>SFEDU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rogogkina</dc:creator>
  <cp:keywords/>
  <dc:description/>
  <cp:lastModifiedBy>rogogkina</cp:lastModifiedBy>
  <cp:revision>1</cp:revision>
  <dcterms:created xsi:type="dcterms:W3CDTF">2010-04-21T11:02:00Z</dcterms:created>
  <dcterms:modified xsi:type="dcterms:W3CDTF">2010-04-21T11:03:00Z</dcterms:modified>
</cp:coreProperties>
</file>